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E9569" w14:textId="77777777" w:rsidR="009454BF" w:rsidRPr="00B40FDC" w:rsidRDefault="00295C61">
      <w:pPr>
        <w:rPr>
          <w:rFonts w:ascii="Times New Roman" w:hAnsi="Times New Roman" w:cs="Times New Roman"/>
          <w:b/>
        </w:rPr>
      </w:pPr>
      <w:r w:rsidRPr="00B40FDC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BE2B29" w:rsidRPr="00B40FDC">
        <w:rPr>
          <w:rFonts w:ascii="Times New Roman" w:hAnsi="Times New Roman" w:cs="Times New Roman"/>
          <w:b/>
        </w:rPr>
        <w:t xml:space="preserve"> </w:t>
      </w:r>
      <w:r w:rsidR="00285BA4" w:rsidRPr="00B40FDC">
        <w:rPr>
          <w:rFonts w:ascii="Times New Roman" w:hAnsi="Times New Roman" w:cs="Times New Roman"/>
          <w:b/>
        </w:rPr>
        <w:t xml:space="preserve">           </w:t>
      </w:r>
      <w:r w:rsidR="00BE2B29" w:rsidRPr="00B40FDC">
        <w:rPr>
          <w:rFonts w:ascii="Times New Roman" w:hAnsi="Times New Roman" w:cs="Times New Roman"/>
          <w:b/>
        </w:rPr>
        <w:t xml:space="preserve"> </w:t>
      </w:r>
      <w:r w:rsidRPr="00B40FDC">
        <w:rPr>
          <w:rFonts w:ascii="Times New Roman" w:hAnsi="Times New Roman" w:cs="Times New Roman"/>
          <w:b/>
        </w:rPr>
        <w:t>FEN FAKÜLTESİ</w:t>
      </w:r>
    </w:p>
    <w:p w14:paraId="00568BFB" w14:textId="77777777" w:rsidR="001C5A89" w:rsidRPr="00B40FDC" w:rsidRDefault="003D0AB7">
      <w:pPr>
        <w:rPr>
          <w:rFonts w:ascii="Times New Roman" w:hAnsi="Times New Roman" w:cs="Times New Roman"/>
          <w:b/>
        </w:rPr>
      </w:pPr>
      <w:r w:rsidRPr="00B40FDC">
        <w:rPr>
          <w:rFonts w:ascii="Times New Roman" w:hAnsi="Times New Roman" w:cs="Times New Roman"/>
          <w:b/>
        </w:rPr>
        <w:t xml:space="preserve">  </w:t>
      </w:r>
      <w:r w:rsidR="001C5A89" w:rsidRPr="00B40FDC">
        <w:rPr>
          <w:rFonts w:ascii="Times New Roman" w:hAnsi="Times New Roman" w:cs="Times New Roman"/>
          <w:b/>
        </w:rPr>
        <w:t xml:space="preserve">                                   </w:t>
      </w:r>
      <w:r w:rsidR="00BE2B29" w:rsidRPr="00B40FDC">
        <w:rPr>
          <w:rFonts w:ascii="Times New Roman" w:hAnsi="Times New Roman" w:cs="Times New Roman"/>
          <w:b/>
        </w:rPr>
        <w:t xml:space="preserve">  </w:t>
      </w:r>
      <w:r w:rsidR="001C5A89" w:rsidRPr="00B40FDC">
        <w:rPr>
          <w:rFonts w:ascii="Times New Roman" w:hAnsi="Times New Roman" w:cs="Times New Roman"/>
          <w:b/>
        </w:rPr>
        <w:t xml:space="preserve"> </w:t>
      </w:r>
      <w:r w:rsidR="00285BA4" w:rsidRPr="00B40FDC">
        <w:rPr>
          <w:rFonts w:ascii="Times New Roman" w:hAnsi="Times New Roman" w:cs="Times New Roman"/>
          <w:b/>
        </w:rPr>
        <w:t xml:space="preserve">           </w:t>
      </w:r>
      <w:r w:rsidR="00C27B06" w:rsidRPr="00B40FDC">
        <w:rPr>
          <w:rFonts w:ascii="Times New Roman" w:hAnsi="Times New Roman" w:cs="Times New Roman"/>
          <w:b/>
        </w:rPr>
        <w:t>202</w:t>
      </w:r>
      <w:r w:rsidR="00DC0895" w:rsidRPr="00B40FDC">
        <w:rPr>
          <w:rFonts w:ascii="Times New Roman" w:hAnsi="Times New Roman" w:cs="Times New Roman"/>
          <w:b/>
        </w:rPr>
        <w:t>3</w:t>
      </w:r>
      <w:r w:rsidR="00900611" w:rsidRPr="00B40FDC">
        <w:rPr>
          <w:rFonts w:ascii="Times New Roman" w:hAnsi="Times New Roman" w:cs="Times New Roman"/>
          <w:b/>
        </w:rPr>
        <w:t>/</w:t>
      </w:r>
      <w:r w:rsidR="00C27B06" w:rsidRPr="00B40FDC">
        <w:rPr>
          <w:rFonts w:ascii="Times New Roman" w:hAnsi="Times New Roman" w:cs="Times New Roman"/>
          <w:b/>
        </w:rPr>
        <w:t>202</w:t>
      </w:r>
      <w:r w:rsidR="00DC0895" w:rsidRPr="00B40FDC">
        <w:rPr>
          <w:rFonts w:ascii="Times New Roman" w:hAnsi="Times New Roman" w:cs="Times New Roman"/>
          <w:b/>
        </w:rPr>
        <w:t>4</w:t>
      </w:r>
      <w:r w:rsidR="00C27B06" w:rsidRPr="00B40FDC">
        <w:rPr>
          <w:rFonts w:ascii="Times New Roman" w:hAnsi="Times New Roman" w:cs="Times New Roman"/>
          <w:b/>
        </w:rPr>
        <w:t xml:space="preserve"> </w:t>
      </w:r>
      <w:r w:rsidR="001C5A89" w:rsidRPr="00B40FDC">
        <w:rPr>
          <w:rFonts w:ascii="Times New Roman" w:hAnsi="Times New Roman" w:cs="Times New Roman"/>
          <w:b/>
        </w:rPr>
        <w:t xml:space="preserve">Eğitim Öğretim Yılı </w:t>
      </w:r>
    </w:p>
    <w:p w14:paraId="1344BD74" w14:textId="77777777" w:rsidR="00BE2B29" w:rsidRPr="00B40FDC" w:rsidRDefault="001C5A89">
      <w:pPr>
        <w:rPr>
          <w:rFonts w:ascii="Times New Roman" w:hAnsi="Times New Roman" w:cs="Times New Roman"/>
          <w:b/>
        </w:rPr>
      </w:pPr>
      <w:r w:rsidRPr="00B40FDC">
        <w:rPr>
          <w:rFonts w:ascii="Times New Roman" w:hAnsi="Times New Roman" w:cs="Times New Roman"/>
          <w:b/>
        </w:rPr>
        <w:t xml:space="preserve">         </w:t>
      </w:r>
      <w:r w:rsidR="00BE2B29" w:rsidRPr="00B40FDC">
        <w:rPr>
          <w:rFonts w:ascii="Times New Roman" w:hAnsi="Times New Roman" w:cs="Times New Roman"/>
          <w:b/>
        </w:rPr>
        <w:t xml:space="preserve">                              </w:t>
      </w:r>
      <w:r w:rsidR="00285BA4" w:rsidRPr="00B40FDC">
        <w:rPr>
          <w:rFonts w:ascii="Times New Roman" w:hAnsi="Times New Roman" w:cs="Times New Roman"/>
          <w:b/>
        </w:rPr>
        <w:t xml:space="preserve">            </w:t>
      </w:r>
      <w:r w:rsidR="00900611" w:rsidRPr="00B40FDC">
        <w:rPr>
          <w:rFonts w:ascii="Times New Roman" w:hAnsi="Times New Roman" w:cs="Times New Roman"/>
          <w:b/>
        </w:rPr>
        <w:t xml:space="preserve">    </w:t>
      </w:r>
      <w:r w:rsidR="00285BA4" w:rsidRPr="00B40FDC">
        <w:rPr>
          <w:rFonts w:ascii="Times New Roman" w:hAnsi="Times New Roman" w:cs="Times New Roman"/>
          <w:b/>
        </w:rPr>
        <w:t xml:space="preserve"> </w:t>
      </w:r>
      <w:r w:rsidR="00D02002" w:rsidRPr="00B40FDC">
        <w:rPr>
          <w:rFonts w:ascii="Times New Roman" w:hAnsi="Times New Roman" w:cs="Times New Roman"/>
          <w:b/>
        </w:rPr>
        <w:t xml:space="preserve">YAZ OKULU DERS ÖNERİLERİ </w:t>
      </w:r>
    </w:p>
    <w:p w14:paraId="4F24D77E" w14:textId="59D8F60F" w:rsidR="00295C61" w:rsidRPr="00404E13" w:rsidRDefault="00295C61" w:rsidP="005B2FC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6308" w:type="pct"/>
        <w:tblInd w:w="-1448" w:type="dxa"/>
        <w:tblLook w:val="0660" w:firstRow="1" w:lastRow="1" w:firstColumn="0" w:lastColumn="0" w:noHBand="1" w:noVBand="1"/>
      </w:tblPr>
      <w:tblGrid>
        <w:gridCol w:w="1953"/>
        <w:gridCol w:w="2732"/>
        <w:gridCol w:w="1236"/>
        <w:gridCol w:w="1238"/>
        <w:gridCol w:w="1088"/>
        <w:gridCol w:w="4036"/>
      </w:tblGrid>
      <w:tr w:rsidR="00DC0895" w:rsidRPr="00404E13" w14:paraId="3614185D" w14:textId="77777777" w:rsidTr="00A713AD">
        <w:trPr>
          <w:trHeight w:val="517"/>
        </w:trPr>
        <w:tc>
          <w:tcPr>
            <w:tcW w:w="795" w:type="pct"/>
            <w:noWrap/>
            <w:vAlign w:val="center"/>
          </w:tcPr>
          <w:p w14:paraId="536BE880" w14:textId="77777777" w:rsidR="00DC0895" w:rsidRPr="009A63A9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112" w:type="pct"/>
            <w:vAlign w:val="center"/>
          </w:tcPr>
          <w:p w14:paraId="6DC35FD9" w14:textId="73648EAA" w:rsidR="00DC0895" w:rsidRPr="009A63A9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  <w:p w14:paraId="7B40F081" w14:textId="73C1FB34" w:rsidR="00DC0895" w:rsidRPr="009A63A9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(İngilizce)</w:t>
            </w:r>
          </w:p>
        </w:tc>
        <w:tc>
          <w:tcPr>
            <w:tcW w:w="503" w:type="pct"/>
            <w:vAlign w:val="center"/>
          </w:tcPr>
          <w:p w14:paraId="05577BA1" w14:textId="77777777" w:rsidR="00DC0895" w:rsidRPr="009A63A9" w:rsidRDefault="00DC0895" w:rsidP="005B2FC1">
            <w:pPr>
              <w:spacing w:line="276" w:lineRule="auto"/>
              <w:ind w:left="-305" w:firstLine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504" w:type="pct"/>
            <w:vAlign w:val="center"/>
          </w:tcPr>
          <w:p w14:paraId="082E7F39" w14:textId="77777777" w:rsidR="00DC0895" w:rsidRPr="009A63A9" w:rsidRDefault="00DC0895" w:rsidP="005B2FC1">
            <w:pPr>
              <w:spacing w:line="276" w:lineRule="auto"/>
              <w:ind w:left="-305" w:firstLine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DERS KREDİSİ</w:t>
            </w:r>
          </w:p>
        </w:tc>
        <w:tc>
          <w:tcPr>
            <w:tcW w:w="443" w:type="pct"/>
            <w:vAlign w:val="center"/>
          </w:tcPr>
          <w:p w14:paraId="7AD355DE" w14:textId="73CEE602" w:rsidR="00DC0895" w:rsidRPr="009A63A9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KOTA*</w:t>
            </w:r>
          </w:p>
        </w:tc>
        <w:tc>
          <w:tcPr>
            <w:tcW w:w="1643" w:type="pct"/>
            <w:vAlign w:val="center"/>
          </w:tcPr>
          <w:p w14:paraId="18920D47" w14:textId="77777777" w:rsidR="00DC0895" w:rsidRPr="009A63A9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9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ELEMANI**</w:t>
            </w:r>
          </w:p>
        </w:tc>
      </w:tr>
      <w:tr w:rsidR="00DC0895" w:rsidRPr="00404E13" w14:paraId="289129FC" w14:textId="77777777" w:rsidTr="00A713AD">
        <w:trPr>
          <w:trHeight w:val="343"/>
        </w:trPr>
        <w:tc>
          <w:tcPr>
            <w:tcW w:w="795" w:type="pct"/>
            <w:noWrap/>
            <w:vAlign w:val="center"/>
          </w:tcPr>
          <w:p w14:paraId="3BF76AC6" w14:textId="3A6D9CD3" w:rsidR="00DC0895" w:rsidRPr="00153596" w:rsidRDefault="0039702C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Math141</w:t>
            </w:r>
          </w:p>
          <w:p w14:paraId="1DC7F03E" w14:textId="77777777" w:rsidR="00DC0895" w:rsidRPr="00153596" w:rsidRDefault="00DC0895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A584AD9" w14:textId="65B9A3AD" w:rsidR="00DC0895" w:rsidRPr="008241EE" w:rsidRDefault="0039702C" w:rsidP="005B2FC1">
            <w:pPr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483C35E2" w14:textId="5660CAB1" w:rsidR="00DC0895" w:rsidRPr="00153596" w:rsidRDefault="0039702C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48EBEAC7" w14:textId="6039A310" w:rsidR="00DC0895" w:rsidRPr="00153596" w:rsidRDefault="0039702C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1D9ABFAB" w14:textId="48B156EE" w:rsidR="00DC0895" w:rsidRPr="00153596" w:rsidRDefault="0039702C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54B7C1C3" w14:textId="2BE0F2EF" w:rsidR="00DC0895" w:rsidRPr="00153596" w:rsidRDefault="0039702C" w:rsidP="005B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. Gör. Dr. Barış ÇİÇEK</w:t>
            </w:r>
          </w:p>
        </w:tc>
      </w:tr>
      <w:tr w:rsidR="00153596" w:rsidRPr="00404E13" w14:paraId="7C87714A" w14:textId="77777777" w:rsidTr="00A713AD">
        <w:trPr>
          <w:trHeight w:val="343"/>
        </w:trPr>
        <w:tc>
          <w:tcPr>
            <w:tcW w:w="795" w:type="pct"/>
            <w:noWrap/>
            <w:vAlign w:val="center"/>
          </w:tcPr>
          <w:p w14:paraId="1713D35E" w14:textId="77777777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Math141</w:t>
            </w:r>
          </w:p>
          <w:p w14:paraId="5510C52E" w14:textId="77777777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7F696893" w14:textId="1CA2F513" w:rsidR="00153596" w:rsidRPr="008241EE" w:rsidRDefault="00153596" w:rsidP="00153596">
            <w:pPr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09DDBAB4" w14:textId="1BE2F22F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1A504311" w14:textId="6C71B3A3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14299515" w14:textId="610567C1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1A48F90F" w14:textId="238A7363" w:rsidR="00153596" w:rsidRPr="00153596" w:rsidRDefault="00153596" w:rsidP="0015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Doç.Dr.Berkant</w:t>
            </w:r>
            <w:proofErr w:type="spellEnd"/>
            <w:proofErr w:type="gram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USTAOĞLU</w:t>
            </w:r>
          </w:p>
        </w:tc>
      </w:tr>
      <w:tr w:rsidR="001A5F06" w:rsidRPr="00404E13" w14:paraId="13D9A655" w14:textId="77777777" w:rsidTr="00A713AD">
        <w:trPr>
          <w:trHeight w:val="343"/>
        </w:trPr>
        <w:tc>
          <w:tcPr>
            <w:tcW w:w="795" w:type="pct"/>
            <w:noWrap/>
            <w:vAlign w:val="center"/>
          </w:tcPr>
          <w:p w14:paraId="55F265B4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Math141</w:t>
            </w:r>
          </w:p>
          <w:p w14:paraId="52B77752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63695C01" w14:textId="4F348F05" w:rsidR="001A5F06" w:rsidRPr="008241EE" w:rsidRDefault="001A5F06" w:rsidP="001A5F06">
            <w:pPr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5BFB7CAF" w14:textId="2E5F8A7C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59EB3C1C" w14:textId="22507E75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306DE5A6" w14:textId="051005F4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030FE53A" w14:textId="601FBF77" w:rsidR="001A5F06" w:rsidRPr="00153596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.Dr.Zehra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ÇAYİÇ</w:t>
            </w:r>
          </w:p>
        </w:tc>
      </w:tr>
      <w:tr w:rsidR="001A5F06" w:rsidRPr="00404E13" w14:paraId="2ED61BB8" w14:textId="77777777" w:rsidTr="00A713AD">
        <w:trPr>
          <w:trHeight w:val="343"/>
        </w:trPr>
        <w:tc>
          <w:tcPr>
            <w:tcW w:w="795" w:type="pct"/>
            <w:noWrap/>
            <w:vAlign w:val="center"/>
          </w:tcPr>
          <w:p w14:paraId="52C12500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Math141</w:t>
            </w:r>
          </w:p>
          <w:p w14:paraId="1FCED091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5C24124E" w14:textId="56B55627" w:rsidR="001A5F06" w:rsidRPr="008241EE" w:rsidRDefault="001A5F06" w:rsidP="001A5F06">
            <w:pPr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6EDF2D0C" w14:textId="05B6F841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02D02916" w14:textId="575E802C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06C4F10F" w14:textId="5F67F86A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4C608B8A" w14:textId="1E74BEC8" w:rsidR="001A5F06" w:rsidRPr="00153596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.Dr.Ezgi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GÜRBÜZ</w:t>
            </w:r>
          </w:p>
        </w:tc>
      </w:tr>
      <w:tr w:rsidR="001A5F06" w:rsidRPr="00404E13" w14:paraId="67E87285" w14:textId="77777777" w:rsidTr="00A713AD">
        <w:trPr>
          <w:trHeight w:val="700"/>
        </w:trPr>
        <w:tc>
          <w:tcPr>
            <w:tcW w:w="795" w:type="pct"/>
            <w:noWrap/>
            <w:vAlign w:val="center"/>
          </w:tcPr>
          <w:p w14:paraId="640481B6" w14:textId="4FC81C86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Math141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BF102CE" w14:textId="4AFB28D4" w:rsidR="001A5F06" w:rsidRPr="008241EE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08054A98" w14:textId="205A394A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4E0B4DB5" w14:textId="4054916B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22B10434" w14:textId="075B7EEE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7BFB047F" w14:textId="0BEC16B1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Dr.Gazi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ÖZDEMİR</w:t>
            </w:r>
          </w:p>
        </w:tc>
      </w:tr>
      <w:tr w:rsidR="001A5F06" w:rsidRPr="00404E13" w14:paraId="6619E7B3" w14:textId="77777777" w:rsidTr="00A713AD">
        <w:trPr>
          <w:trHeight w:val="700"/>
        </w:trPr>
        <w:tc>
          <w:tcPr>
            <w:tcW w:w="795" w:type="pct"/>
            <w:noWrap/>
            <w:vAlign w:val="center"/>
          </w:tcPr>
          <w:p w14:paraId="70C043D6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Math142</w:t>
            </w:r>
          </w:p>
          <w:p w14:paraId="0623F610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2CA383F4" w14:textId="1AF7699F" w:rsidR="001A5F06" w:rsidRPr="008241EE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503" w:type="pct"/>
          </w:tcPr>
          <w:p w14:paraId="1809EDB4" w14:textId="209BBC6D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4FF0BF7F" w14:textId="119855E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61EF5250" w14:textId="1C242A27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3535A579" w14:textId="3271EC97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. Gör. Dr. Barış ÇİÇEK</w:t>
            </w:r>
          </w:p>
        </w:tc>
      </w:tr>
      <w:tr w:rsidR="001A5F06" w:rsidRPr="00404E13" w14:paraId="4DCDC70F" w14:textId="77777777" w:rsidTr="00A713AD">
        <w:trPr>
          <w:trHeight w:val="498"/>
        </w:trPr>
        <w:tc>
          <w:tcPr>
            <w:tcW w:w="795" w:type="pct"/>
            <w:noWrap/>
            <w:vAlign w:val="center"/>
          </w:tcPr>
          <w:p w14:paraId="06349221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Math142</w:t>
            </w:r>
          </w:p>
          <w:p w14:paraId="2A263184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6466115" w14:textId="29D6B95B" w:rsidR="001A5F06" w:rsidRPr="008241EE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503" w:type="pct"/>
          </w:tcPr>
          <w:p w14:paraId="25072B16" w14:textId="2D91A8D5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1F0CB746" w14:textId="4806C5E0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45DFA875" w14:textId="46E1FBB0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304E7AE7" w14:textId="481853F4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ZDEMİR</w:t>
            </w:r>
          </w:p>
        </w:tc>
      </w:tr>
      <w:tr w:rsidR="001A5F06" w:rsidRPr="00404E13" w14:paraId="46651AE5" w14:textId="77777777" w:rsidTr="00A713AD">
        <w:trPr>
          <w:trHeight w:val="498"/>
        </w:trPr>
        <w:tc>
          <w:tcPr>
            <w:tcW w:w="795" w:type="pct"/>
            <w:noWrap/>
            <w:vAlign w:val="center"/>
          </w:tcPr>
          <w:p w14:paraId="471D0771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Math142</w:t>
            </w:r>
          </w:p>
          <w:p w14:paraId="65C1CF7A" w14:textId="7777777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574179F3" w14:textId="3F9607FC" w:rsidR="001A5F06" w:rsidRPr="008241EE" w:rsidRDefault="001A5F06" w:rsidP="001A5F06">
            <w:pPr>
              <w:pStyle w:val="DecimalAligned"/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proofErr w:type="spellEnd"/>
            <w:r w:rsidRPr="008241E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503" w:type="pct"/>
          </w:tcPr>
          <w:p w14:paraId="05F03812" w14:textId="79BD332C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6BA3C761" w14:textId="2AA2EA03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(3-2)4</w:t>
            </w:r>
          </w:p>
        </w:tc>
        <w:tc>
          <w:tcPr>
            <w:tcW w:w="443" w:type="pct"/>
            <w:vAlign w:val="center"/>
          </w:tcPr>
          <w:p w14:paraId="0524C0F7" w14:textId="3BE81570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6E0B666B" w14:textId="145FC25E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BEŞERİ SEVİM</w:t>
            </w:r>
          </w:p>
        </w:tc>
      </w:tr>
      <w:tr w:rsidR="00473EBF" w:rsidRPr="00404E13" w14:paraId="47BFFEA1" w14:textId="77777777" w:rsidTr="00A713AD">
        <w:trPr>
          <w:trHeight w:val="498"/>
        </w:trPr>
        <w:tc>
          <w:tcPr>
            <w:tcW w:w="795" w:type="pct"/>
            <w:noWrap/>
            <w:vAlign w:val="center"/>
          </w:tcPr>
          <w:p w14:paraId="61C8797E" w14:textId="7A652B82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 xml:space="preserve">Math145 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62E9C79D" w14:textId="18400AEF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Calculus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For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Engineering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Science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</w:t>
            </w:r>
          </w:p>
        </w:tc>
        <w:tc>
          <w:tcPr>
            <w:tcW w:w="503" w:type="pct"/>
          </w:tcPr>
          <w:p w14:paraId="3D9BC101" w14:textId="588A1078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  <w:vAlign w:val="center"/>
          </w:tcPr>
          <w:p w14:paraId="1B481D94" w14:textId="6A878C35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shd w:val="clear" w:color="auto" w:fill="FFFFFF"/>
              </w:rPr>
              <w:t>(4-2)5</w:t>
            </w:r>
          </w:p>
        </w:tc>
        <w:tc>
          <w:tcPr>
            <w:tcW w:w="443" w:type="pct"/>
            <w:vAlign w:val="center"/>
          </w:tcPr>
          <w:p w14:paraId="38A384EB" w14:textId="6342F7F6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pct"/>
            <w:vAlign w:val="center"/>
          </w:tcPr>
          <w:p w14:paraId="742EF027" w14:textId="7CF4621F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Doç.Dr.Fatih</w:t>
            </w:r>
            <w:proofErr w:type="spellEnd"/>
            <w:proofErr w:type="gramEnd"/>
            <w:r w:rsidRPr="003818ED">
              <w:rPr>
                <w:rFonts w:ascii="Times New Roman" w:hAnsi="Times New Roman" w:cs="Times New Roman"/>
                <w:sz w:val="24"/>
                <w:szCs w:val="24"/>
              </w:rPr>
              <w:t xml:space="preserve"> ERMAN</w:t>
            </w:r>
          </w:p>
        </w:tc>
      </w:tr>
      <w:tr w:rsidR="00473EBF" w:rsidRPr="00404E13" w14:paraId="42E51E5A" w14:textId="77777777" w:rsidTr="00A713AD">
        <w:trPr>
          <w:trHeight w:val="498"/>
        </w:trPr>
        <w:tc>
          <w:tcPr>
            <w:tcW w:w="795" w:type="pct"/>
            <w:noWrap/>
            <w:vAlign w:val="center"/>
          </w:tcPr>
          <w:p w14:paraId="2B984713" w14:textId="39BDD7A7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Math146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0BEB5C8D" w14:textId="1A7A1526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Calculus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For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Engineering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>Science</w:t>
            </w:r>
            <w:proofErr w:type="spellEnd"/>
            <w:r w:rsidRPr="003818ED"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503" w:type="pct"/>
          </w:tcPr>
          <w:p w14:paraId="5F4A4CFC" w14:textId="43A6B83D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pct"/>
            <w:vAlign w:val="center"/>
          </w:tcPr>
          <w:p w14:paraId="40784F7D" w14:textId="644031AD" w:rsidR="00473EBF" w:rsidRPr="003818ED" w:rsidRDefault="00473EBF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shd w:val="clear" w:color="auto" w:fill="FFFFFF"/>
              </w:rPr>
              <w:t>(4-2)5</w:t>
            </w:r>
          </w:p>
        </w:tc>
        <w:tc>
          <w:tcPr>
            <w:tcW w:w="443" w:type="pct"/>
            <w:vAlign w:val="center"/>
          </w:tcPr>
          <w:p w14:paraId="628E567C" w14:textId="08D52F0E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3" w:type="pct"/>
            <w:vAlign w:val="center"/>
          </w:tcPr>
          <w:p w14:paraId="0998B85B" w14:textId="3FD017C7" w:rsidR="00473EBF" w:rsidRPr="003818ED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 w:rsidRPr="003818ED">
              <w:rPr>
                <w:rFonts w:ascii="Times New Roman" w:hAnsi="Times New Roman" w:cs="Times New Roman"/>
                <w:sz w:val="24"/>
                <w:szCs w:val="24"/>
              </w:rPr>
              <w:t>.Dr.Kemal</w:t>
            </w:r>
            <w:proofErr w:type="spellEnd"/>
            <w:r w:rsidRPr="003818ED">
              <w:rPr>
                <w:rFonts w:ascii="Times New Roman" w:hAnsi="Times New Roman" w:cs="Times New Roman"/>
                <w:sz w:val="24"/>
                <w:szCs w:val="24"/>
              </w:rPr>
              <w:t xml:space="preserve"> Cem YILMAZ</w:t>
            </w:r>
          </w:p>
        </w:tc>
      </w:tr>
      <w:tr w:rsidR="001A5F06" w:rsidRPr="00404E13" w14:paraId="37131A5A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341406B6" w14:textId="5B9BD7E0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Math255</w:t>
            </w:r>
          </w:p>
        </w:tc>
        <w:tc>
          <w:tcPr>
            <w:tcW w:w="1112" w:type="pct"/>
            <w:vAlign w:val="center"/>
          </w:tcPr>
          <w:p w14:paraId="7F524749" w14:textId="4DB28E78" w:rsidR="001A5F06" w:rsidRPr="00153596" w:rsidRDefault="00E07AA2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</w:t>
            </w:r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ntial</w:t>
            </w:r>
            <w:proofErr w:type="spellEnd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B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B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F06">
              <w:rPr>
                <w:rFonts w:ascii="Times New Roman" w:hAnsi="Times New Roman" w:cs="Times New Roman"/>
                <w:sz w:val="24"/>
                <w:szCs w:val="24"/>
              </w:rPr>
              <w:t>1.Şube</w:t>
            </w:r>
          </w:p>
        </w:tc>
        <w:tc>
          <w:tcPr>
            <w:tcW w:w="503" w:type="pct"/>
          </w:tcPr>
          <w:p w14:paraId="1285AD30" w14:textId="406D1CD0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2D51D30B" w14:textId="5BF59F4A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(4-0)4</w:t>
            </w:r>
          </w:p>
        </w:tc>
        <w:tc>
          <w:tcPr>
            <w:tcW w:w="443" w:type="pct"/>
            <w:vAlign w:val="center"/>
          </w:tcPr>
          <w:p w14:paraId="371A2736" w14:textId="0B663BC2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015F10C6" w14:textId="6CA4C315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Gökhan ŞAHAN</w:t>
            </w:r>
          </w:p>
        </w:tc>
      </w:tr>
      <w:tr w:rsidR="001A5F06" w:rsidRPr="00404E13" w14:paraId="447511E9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532F4363" w14:textId="429328D7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Math255</w:t>
            </w:r>
          </w:p>
        </w:tc>
        <w:tc>
          <w:tcPr>
            <w:tcW w:w="1112" w:type="pct"/>
            <w:vAlign w:val="center"/>
          </w:tcPr>
          <w:p w14:paraId="63A26377" w14:textId="56105DF2" w:rsidR="001A5F06" w:rsidRDefault="00E07AA2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</w:t>
            </w:r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ntial</w:t>
            </w:r>
            <w:proofErr w:type="spellEnd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B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573915DD" w14:textId="2E7825C7" w:rsidR="001A5F06" w:rsidRPr="00153596" w:rsidRDefault="001A5F06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2.Şube</w:t>
            </w:r>
          </w:p>
        </w:tc>
        <w:tc>
          <w:tcPr>
            <w:tcW w:w="503" w:type="pct"/>
          </w:tcPr>
          <w:p w14:paraId="4408A483" w14:textId="34F72B2F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1A9C1EA4" w14:textId="78ECBEE2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(4-0)4</w:t>
            </w:r>
          </w:p>
        </w:tc>
        <w:tc>
          <w:tcPr>
            <w:tcW w:w="443" w:type="pct"/>
            <w:vAlign w:val="center"/>
          </w:tcPr>
          <w:p w14:paraId="72504660" w14:textId="1E55677B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0CA8D80D" w14:textId="046CF9AC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Gökhan ŞAHAN</w:t>
            </w:r>
          </w:p>
        </w:tc>
      </w:tr>
      <w:tr w:rsidR="001A5F06" w:rsidRPr="00404E13" w14:paraId="372737B9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1CAEC8B5" w14:textId="75258BE5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Math255</w:t>
            </w:r>
          </w:p>
        </w:tc>
        <w:tc>
          <w:tcPr>
            <w:tcW w:w="1112" w:type="pct"/>
            <w:vAlign w:val="center"/>
          </w:tcPr>
          <w:p w14:paraId="78567682" w14:textId="4742A845" w:rsidR="001A5F06" w:rsidRPr="00153596" w:rsidRDefault="00E07AA2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</w:t>
            </w:r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ntial</w:t>
            </w:r>
            <w:proofErr w:type="spellEnd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B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03" w:type="pct"/>
          </w:tcPr>
          <w:p w14:paraId="280D4041" w14:textId="204FCE94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1F66CE2A" w14:textId="30B4D30B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(4-0)4</w:t>
            </w:r>
          </w:p>
        </w:tc>
        <w:tc>
          <w:tcPr>
            <w:tcW w:w="443" w:type="pct"/>
            <w:vAlign w:val="center"/>
          </w:tcPr>
          <w:p w14:paraId="45FFDED9" w14:textId="24110738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04151084" w14:textId="7E5D7548" w:rsidR="001A5F06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.Dr.Zehra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ÇAYİÇ</w:t>
            </w:r>
          </w:p>
        </w:tc>
      </w:tr>
      <w:tr w:rsidR="001A5F06" w:rsidRPr="00404E13" w14:paraId="4F40CA4D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56DBF27A" w14:textId="4E9973D9" w:rsidR="001A5F0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Math255</w:t>
            </w:r>
          </w:p>
        </w:tc>
        <w:tc>
          <w:tcPr>
            <w:tcW w:w="1112" w:type="pct"/>
            <w:vAlign w:val="center"/>
          </w:tcPr>
          <w:p w14:paraId="4EF20A49" w14:textId="24CB9A49" w:rsidR="001A5F06" w:rsidRPr="00153596" w:rsidRDefault="00E07AA2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</w:t>
            </w:r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ntial</w:t>
            </w:r>
            <w:proofErr w:type="spellEnd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F06" w:rsidRPr="00153596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B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03" w:type="pct"/>
          </w:tcPr>
          <w:p w14:paraId="368175CD" w14:textId="076A8175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1F9106CD" w14:textId="1BF5196F" w:rsidR="001A5F06" w:rsidRPr="00153596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(4-0)4</w:t>
            </w:r>
          </w:p>
        </w:tc>
        <w:tc>
          <w:tcPr>
            <w:tcW w:w="443" w:type="pct"/>
            <w:vAlign w:val="center"/>
          </w:tcPr>
          <w:p w14:paraId="19BEAB56" w14:textId="24DD6615" w:rsidR="001A5F06" w:rsidRPr="00153596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pct"/>
            <w:vAlign w:val="center"/>
          </w:tcPr>
          <w:p w14:paraId="42BFB2F2" w14:textId="0F55FD9A" w:rsidR="001A5F06" w:rsidRDefault="00473EBF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.Dr.Ezgi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GÜRBÜZ</w:t>
            </w:r>
          </w:p>
        </w:tc>
      </w:tr>
      <w:tr w:rsidR="001A5F06" w:rsidRPr="00404E13" w14:paraId="45975764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76918EA4" w14:textId="50347DAB" w:rsidR="001A5F06" w:rsidRPr="00A713AD" w:rsidRDefault="003818ED" w:rsidP="00A713A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Math265</w:t>
            </w:r>
          </w:p>
        </w:tc>
        <w:tc>
          <w:tcPr>
            <w:tcW w:w="1112" w:type="pct"/>
            <w:vAlign w:val="center"/>
          </w:tcPr>
          <w:p w14:paraId="491A32FF" w14:textId="2718A6C8" w:rsidR="001A5F06" w:rsidRPr="00A713AD" w:rsidRDefault="003818ED" w:rsidP="00A713AD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3AD">
              <w:rPr>
                <w:rStyle w:val="Gl"/>
                <w:color w:val="FF0000"/>
                <w:sz w:val="24"/>
                <w:szCs w:val="24"/>
              </w:rPr>
              <w:t xml:space="preserve">Basic </w:t>
            </w:r>
            <w:proofErr w:type="spellStart"/>
            <w:r w:rsidRPr="00A713AD">
              <w:rPr>
                <w:rStyle w:val="Gl"/>
                <w:color w:val="FF0000"/>
                <w:sz w:val="24"/>
                <w:szCs w:val="24"/>
              </w:rPr>
              <w:t>Linear</w:t>
            </w:r>
            <w:proofErr w:type="spellEnd"/>
            <w:r w:rsidRPr="00A713AD">
              <w:rPr>
                <w:rStyle w:val="G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13AD">
              <w:rPr>
                <w:rStyle w:val="Gl"/>
                <w:color w:val="FF0000"/>
                <w:sz w:val="24"/>
                <w:szCs w:val="24"/>
              </w:rPr>
              <w:t>Algebra</w:t>
            </w:r>
            <w:bookmarkStart w:id="0" w:name="_GoBack"/>
            <w:bookmarkEnd w:id="0"/>
            <w:proofErr w:type="spellEnd"/>
          </w:p>
        </w:tc>
        <w:tc>
          <w:tcPr>
            <w:tcW w:w="503" w:type="pct"/>
            <w:vAlign w:val="center"/>
          </w:tcPr>
          <w:p w14:paraId="0D233F93" w14:textId="0B2D4DC3" w:rsidR="001A5F06" w:rsidRPr="00A713AD" w:rsidRDefault="00A713AD" w:rsidP="00A713A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14:paraId="1C4AA333" w14:textId="3A64E1C5" w:rsidR="001A5F06" w:rsidRPr="00A713AD" w:rsidRDefault="003818ED" w:rsidP="00A713A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3AD">
              <w:rPr>
                <w:rStyle w:val="Gl"/>
                <w:color w:val="FF0000"/>
              </w:rPr>
              <w:t>(3-0)3</w:t>
            </w:r>
          </w:p>
        </w:tc>
        <w:tc>
          <w:tcPr>
            <w:tcW w:w="443" w:type="pct"/>
            <w:vAlign w:val="center"/>
          </w:tcPr>
          <w:p w14:paraId="7663A93A" w14:textId="641C948D" w:rsidR="001A5F06" w:rsidRPr="00A713AD" w:rsidRDefault="0086499D" w:rsidP="00A713AD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643" w:type="pct"/>
            <w:vAlign w:val="center"/>
          </w:tcPr>
          <w:p w14:paraId="685FFDC5" w14:textId="5361ED6D" w:rsidR="001A5F06" w:rsidRPr="00A713AD" w:rsidRDefault="0086499D" w:rsidP="00A713AD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Ar.Gör</w:t>
            </w:r>
            <w:proofErr w:type="gramEnd"/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.Dr.Sinem</w:t>
            </w:r>
            <w:proofErr w:type="spellEnd"/>
            <w:r w:rsidRPr="00A71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BENLİ GÖRAL</w:t>
            </w:r>
          </w:p>
        </w:tc>
      </w:tr>
      <w:tr w:rsidR="001A5F06" w:rsidRPr="00404E13" w14:paraId="3F22E059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6CBF27A7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7C612E7F" w14:textId="77777777" w:rsidR="001A5F06" w:rsidRPr="009A63A9" w:rsidRDefault="001A5F06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3741AFA7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6DFC7AB3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09FC077D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24B7ED9A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06" w:rsidRPr="00404E13" w14:paraId="58AD8F2D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320D073E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8DB9B48" w14:textId="77777777" w:rsidR="001A5F06" w:rsidRPr="009A63A9" w:rsidRDefault="001A5F06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5BE0F71D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60750B32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053B5A14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50FB6DBB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06" w:rsidRPr="00404E13" w14:paraId="63CC0B94" w14:textId="77777777" w:rsidTr="00A713AD">
        <w:trPr>
          <w:trHeight w:val="586"/>
        </w:trPr>
        <w:tc>
          <w:tcPr>
            <w:tcW w:w="795" w:type="pct"/>
            <w:noWrap/>
            <w:vAlign w:val="center"/>
          </w:tcPr>
          <w:p w14:paraId="02CFD17C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79A4331F" w14:textId="77777777" w:rsidR="001A5F06" w:rsidRPr="009A63A9" w:rsidRDefault="001A5F06" w:rsidP="001A5F06">
            <w:pPr>
              <w:pStyle w:val="DecimalAligned"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B4A2B7E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57735BA9" w14:textId="77777777" w:rsidR="001A5F06" w:rsidRPr="009A63A9" w:rsidRDefault="001A5F06" w:rsidP="001A5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F9048E5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5D49659C" w14:textId="77777777" w:rsidR="001A5F06" w:rsidRPr="009A63A9" w:rsidRDefault="001A5F06" w:rsidP="001A5F06">
            <w:pPr>
              <w:pStyle w:val="DecimalAlign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6BECB" w14:textId="77777777" w:rsidR="00521D19" w:rsidRPr="001362D3" w:rsidRDefault="00521D19" w:rsidP="005B2FC1">
      <w:pPr>
        <w:pStyle w:val="DipnotMetni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25DB8" w14:textId="77777777" w:rsidR="00FD162C" w:rsidRDefault="00FD162C" w:rsidP="005B2FC1">
      <w:pPr>
        <w:pStyle w:val="DipnotMetni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C422BF1" w14:textId="77777777" w:rsidR="00D54583" w:rsidRPr="009A63A9" w:rsidRDefault="00D54583" w:rsidP="00C50011">
      <w:pPr>
        <w:pStyle w:val="DipnotMetni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9C9D0F" w14:textId="77777777" w:rsidR="00D54583" w:rsidRPr="009A63A9" w:rsidRDefault="00D54583" w:rsidP="00C50011">
      <w:pPr>
        <w:pStyle w:val="DipnotMetni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42207F" w14:textId="77777777" w:rsidR="00D54583" w:rsidRPr="009A63A9" w:rsidRDefault="00D54583" w:rsidP="00C50011">
      <w:pPr>
        <w:pStyle w:val="Dipnot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A63A9">
        <w:rPr>
          <w:rFonts w:ascii="Arial" w:hAnsi="Arial" w:cs="Arial"/>
          <w:sz w:val="22"/>
          <w:szCs w:val="22"/>
          <w:shd w:val="clear" w:color="auto" w:fill="FFFFFF"/>
        </w:rPr>
        <w:t xml:space="preserve">  *</w:t>
      </w:r>
      <w:r w:rsidRPr="009A63A9">
        <w:rPr>
          <w:rFonts w:ascii="Times New Roman" w:hAnsi="Times New Roman" w:cs="Times New Roman"/>
          <w:sz w:val="22"/>
          <w:szCs w:val="22"/>
          <w:shd w:val="clear" w:color="auto" w:fill="FFFFFF"/>
        </w:rPr>
        <w:t>Kota sınırı koyulmayacaksa sınırsız yazılmalıdır</w:t>
      </w:r>
    </w:p>
    <w:p w14:paraId="03E545AA" w14:textId="77777777" w:rsidR="00D54583" w:rsidRPr="009A63A9" w:rsidRDefault="00D54583" w:rsidP="00D54583">
      <w:pPr>
        <w:shd w:val="clear" w:color="auto" w:fill="FFFFFF"/>
        <w:rPr>
          <w:rFonts w:ascii="Times New Roman" w:eastAsia="Times New Roman" w:hAnsi="Times New Roman" w:cs="Times New Roman"/>
          <w:lang w:eastAsia="tr-TR"/>
        </w:rPr>
      </w:pPr>
      <w:r w:rsidRPr="009A63A9">
        <w:rPr>
          <w:rFonts w:ascii="Times New Roman" w:eastAsia="Times New Roman" w:hAnsi="Times New Roman" w:cs="Times New Roman"/>
          <w:lang w:eastAsia="tr-TR"/>
        </w:rPr>
        <w:t>**Öğretim Elemanlarının isimlerinin unvanları ile birlikte yazılması gerekmektedir.</w:t>
      </w:r>
    </w:p>
    <w:p w14:paraId="0DAE2D9B" w14:textId="77777777" w:rsidR="00D54583" w:rsidRPr="009A63A9" w:rsidRDefault="00D54583" w:rsidP="00D54583">
      <w:pPr>
        <w:shd w:val="clear" w:color="auto" w:fill="FFFFFF"/>
        <w:rPr>
          <w:rFonts w:ascii="Times New Roman" w:eastAsia="Times New Roman" w:hAnsi="Times New Roman" w:cs="Times New Roman"/>
          <w:lang w:eastAsia="tr-TR"/>
        </w:rPr>
      </w:pPr>
      <w:r w:rsidRPr="009A63A9">
        <w:rPr>
          <w:rFonts w:ascii="Times New Roman" w:eastAsia="Times New Roman" w:hAnsi="Times New Roman" w:cs="Times New Roman"/>
          <w:lang w:eastAsia="tr-TR"/>
        </w:rPr>
        <w:t xml:space="preserve">    Yayınlanacak duyuruda bu tabloda yazılan unvan kullanılacaktır.</w:t>
      </w:r>
    </w:p>
    <w:p w14:paraId="6E18408C" w14:textId="77777777" w:rsidR="00D54583" w:rsidRPr="009A63A9" w:rsidRDefault="00D54583" w:rsidP="00D54583">
      <w:pPr>
        <w:shd w:val="clear" w:color="auto" w:fill="FFFFFF"/>
        <w:rPr>
          <w:rFonts w:ascii="Arial" w:eastAsia="Times New Roman" w:hAnsi="Arial" w:cs="Arial"/>
          <w:lang w:eastAsia="tr-TR"/>
        </w:rPr>
      </w:pPr>
    </w:p>
    <w:sectPr w:rsidR="00D54583" w:rsidRPr="009A63A9" w:rsidSect="005B2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1CDF" w14:textId="77777777" w:rsidR="008E054D" w:rsidRDefault="008E054D" w:rsidP="000B4010">
      <w:r>
        <w:separator/>
      </w:r>
    </w:p>
  </w:endnote>
  <w:endnote w:type="continuationSeparator" w:id="0">
    <w:p w14:paraId="56F9D4E3" w14:textId="77777777" w:rsidR="008E054D" w:rsidRDefault="008E054D" w:rsidP="000B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9E41" w14:textId="77777777" w:rsidR="007579D1" w:rsidRDefault="007579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951B" w14:textId="77777777" w:rsidR="007579D1" w:rsidRDefault="007579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BFC5" w14:textId="77777777" w:rsidR="007579D1" w:rsidRDefault="007579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49C1" w14:textId="77777777" w:rsidR="008E054D" w:rsidRDefault="008E054D" w:rsidP="000B4010">
      <w:r>
        <w:separator/>
      </w:r>
    </w:p>
  </w:footnote>
  <w:footnote w:type="continuationSeparator" w:id="0">
    <w:p w14:paraId="1F549206" w14:textId="77777777" w:rsidR="008E054D" w:rsidRDefault="008E054D" w:rsidP="000B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5832" w14:textId="77777777" w:rsidR="007579D1" w:rsidRDefault="007579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EE3A" w14:textId="77777777" w:rsidR="000B4010" w:rsidRPr="000B4010" w:rsidRDefault="001C5A89" w:rsidP="007579D1">
    <w:pPr>
      <w:pStyle w:val="stBilgi"/>
      <w:tabs>
        <w:tab w:val="clear" w:pos="4536"/>
        <w:tab w:val="clear" w:pos="9072"/>
        <w:tab w:val="left" w:pos="7815"/>
      </w:tabs>
    </w:pPr>
    <w:r>
      <w:rPr>
        <w:noProof/>
        <w:lang w:eastAsia="tr-TR"/>
      </w:rPr>
      <w:drawing>
        <wp:inline distT="0" distB="0" distL="0" distR="0" wp14:anchorId="5305A15F" wp14:editId="1A0C9959">
          <wp:extent cx="695325" cy="635875"/>
          <wp:effectExtent l="0" t="0" r="0" b="0"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43" cy="67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79D1">
      <w:tab/>
    </w:r>
    <w:r w:rsidR="007579D1" w:rsidRPr="007579D1">
      <w:rPr>
        <w:noProof/>
        <w:lang w:eastAsia="tr-TR"/>
      </w:rPr>
      <w:drawing>
        <wp:inline distT="0" distB="0" distL="0" distR="0" wp14:anchorId="7063AB05" wp14:editId="3AA4C7CB">
          <wp:extent cx="685474" cy="390193"/>
          <wp:effectExtent l="0" t="0" r="63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791" cy="41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DD0F" w14:textId="77777777" w:rsidR="007579D1" w:rsidRDefault="007579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A1E"/>
    <w:multiLevelType w:val="hybridMultilevel"/>
    <w:tmpl w:val="869A40B2"/>
    <w:lvl w:ilvl="0" w:tplc="9D7638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19"/>
    <w:rsid w:val="0001435E"/>
    <w:rsid w:val="000208EA"/>
    <w:rsid w:val="0004260B"/>
    <w:rsid w:val="00057774"/>
    <w:rsid w:val="0007507D"/>
    <w:rsid w:val="000917CB"/>
    <w:rsid w:val="000B4010"/>
    <w:rsid w:val="000D4A6C"/>
    <w:rsid w:val="00104D69"/>
    <w:rsid w:val="00114628"/>
    <w:rsid w:val="00135B13"/>
    <w:rsid w:val="001362D3"/>
    <w:rsid w:val="00145F35"/>
    <w:rsid w:val="00153596"/>
    <w:rsid w:val="00153DAA"/>
    <w:rsid w:val="00180CCA"/>
    <w:rsid w:val="00192AC3"/>
    <w:rsid w:val="001A5F06"/>
    <w:rsid w:val="001A7B62"/>
    <w:rsid w:val="001C5A89"/>
    <w:rsid w:val="001E3E6D"/>
    <w:rsid w:val="00203244"/>
    <w:rsid w:val="00210F2F"/>
    <w:rsid w:val="0021362C"/>
    <w:rsid w:val="0022485F"/>
    <w:rsid w:val="002373B6"/>
    <w:rsid w:val="002557B1"/>
    <w:rsid w:val="00285BA4"/>
    <w:rsid w:val="00287BDD"/>
    <w:rsid w:val="0029381A"/>
    <w:rsid w:val="00295C61"/>
    <w:rsid w:val="002A0CBF"/>
    <w:rsid w:val="002B326B"/>
    <w:rsid w:val="002E3CA4"/>
    <w:rsid w:val="00314845"/>
    <w:rsid w:val="00316D6F"/>
    <w:rsid w:val="0032218D"/>
    <w:rsid w:val="003423D3"/>
    <w:rsid w:val="00356049"/>
    <w:rsid w:val="00371270"/>
    <w:rsid w:val="00372D52"/>
    <w:rsid w:val="003818ED"/>
    <w:rsid w:val="00392135"/>
    <w:rsid w:val="0039702C"/>
    <w:rsid w:val="003A62A5"/>
    <w:rsid w:val="003B282E"/>
    <w:rsid w:val="003C0BB7"/>
    <w:rsid w:val="003D01B5"/>
    <w:rsid w:val="003D0AB7"/>
    <w:rsid w:val="003D52CC"/>
    <w:rsid w:val="00401BE8"/>
    <w:rsid w:val="00404E13"/>
    <w:rsid w:val="00406242"/>
    <w:rsid w:val="004171A7"/>
    <w:rsid w:val="00426CE3"/>
    <w:rsid w:val="004418EB"/>
    <w:rsid w:val="004425A5"/>
    <w:rsid w:val="00446C41"/>
    <w:rsid w:val="00473EBF"/>
    <w:rsid w:val="004775B4"/>
    <w:rsid w:val="004C0E30"/>
    <w:rsid w:val="004E3ED2"/>
    <w:rsid w:val="00507D63"/>
    <w:rsid w:val="00510FB1"/>
    <w:rsid w:val="00521D19"/>
    <w:rsid w:val="0053486D"/>
    <w:rsid w:val="00547BF1"/>
    <w:rsid w:val="005563EC"/>
    <w:rsid w:val="00577ADA"/>
    <w:rsid w:val="005800DA"/>
    <w:rsid w:val="00592D23"/>
    <w:rsid w:val="005B2FC1"/>
    <w:rsid w:val="005B31C1"/>
    <w:rsid w:val="005C4DC2"/>
    <w:rsid w:val="005D4C91"/>
    <w:rsid w:val="005E6B63"/>
    <w:rsid w:val="00611B7A"/>
    <w:rsid w:val="0062005B"/>
    <w:rsid w:val="006269CF"/>
    <w:rsid w:val="00641B29"/>
    <w:rsid w:val="00651FC9"/>
    <w:rsid w:val="00662DE2"/>
    <w:rsid w:val="00684E5B"/>
    <w:rsid w:val="00693353"/>
    <w:rsid w:val="006978FE"/>
    <w:rsid w:val="006D1212"/>
    <w:rsid w:val="006D7812"/>
    <w:rsid w:val="006E1A3E"/>
    <w:rsid w:val="00723EC6"/>
    <w:rsid w:val="00730E7E"/>
    <w:rsid w:val="007361CA"/>
    <w:rsid w:val="0073793D"/>
    <w:rsid w:val="0074706A"/>
    <w:rsid w:val="007579D1"/>
    <w:rsid w:val="0076517E"/>
    <w:rsid w:val="0076772D"/>
    <w:rsid w:val="007A469A"/>
    <w:rsid w:val="007A65A0"/>
    <w:rsid w:val="007F55DF"/>
    <w:rsid w:val="00804263"/>
    <w:rsid w:val="0081780E"/>
    <w:rsid w:val="008241EE"/>
    <w:rsid w:val="0086499D"/>
    <w:rsid w:val="00893378"/>
    <w:rsid w:val="008C3BA3"/>
    <w:rsid w:val="008D3543"/>
    <w:rsid w:val="008D6B88"/>
    <w:rsid w:val="008D7822"/>
    <w:rsid w:val="008E054D"/>
    <w:rsid w:val="00900611"/>
    <w:rsid w:val="00914CD7"/>
    <w:rsid w:val="00923F81"/>
    <w:rsid w:val="00924F8F"/>
    <w:rsid w:val="009454BF"/>
    <w:rsid w:val="00952DA3"/>
    <w:rsid w:val="009722B9"/>
    <w:rsid w:val="00974196"/>
    <w:rsid w:val="009A63A9"/>
    <w:rsid w:val="009D0930"/>
    <w:rsid w:val="009F2A9A"/>
    <w:rsid w:val="00A0313E"/>
    <w:rsid w:val="00A23E46"/>
    <w:rsid w:val="00A60B4F"/>
    <w:rsid w:val="00A713AD"/>
    <w:rsid w:val="00A728F8"/>
    <w:rsid w:val="00AD398A"/>
    <w:rsid w:val="00AE659E"/>
    <w:rsid w:val="00B40FDC"/>
    <w:rsid w:val="00B43556"/>
    <w:rsid w:val="00B52E24"/>
    <w:rsid w:val="00B54C82"/>
    <w:rsid w:val="00B6362E"/>
    <w:rsid w:val="00B63E05"/>
    <w:rsid w:val="00B738B8"/>
    <w:rsid w:val="00B74249"/>
    <w:rsid w:val="00B81191"/>
    <w:rsid w:val="00B86726"/>
    <w:rsid w:val="00B94EF7"/>
    <w:rsid w:val="00BA0EF1"/>
    <w:rsid w:val="00BB03B8"/>
    <w:rsid w:val="00BB515E"/>
    <w:rsid w:val="00BC37E5"/>
    <w:rsid w:val="00BD00A7"/>
    <w:rsid w:val="00BD169B"/>
    <w:rsid w:val="00BE2B29"/>
    <w:rsid w:val="00BE5482"/>
    <w:rsid w:val="00C158B9"/>
    <w:rsid w:val="00C27A86"/>
    <w:rsid w:val="00C27B06"/>
    <w:rsid w:val="00C3407E"/>
    <w:rsid w:val="00C37B30"/>
    <w:rsid w:val="00C45B35"/>
    <w:rsid w:val="00C50011"/>
    <w:rsid w:val="00C5370B"/>
    <w:rsid w:val="00C5438B"/>
    <w:rsid w:val="00CA3702"/>
    <w:rsid w:val="00CD633F"/>
    <w:rsid w:val="00CE3C45"/>
    <w:rsid w:val="00D02002"/>
    <w:rsid w:val="00D1069C"/>
    <w:rsid w:val="00D12A02"/>
    <w:rsid w:val="00D140D3"/>
    <w:rsid w:val="00D4587F"/>
    <w:rsid w:val="00D54583"/>
    <w:rsid w:val="00D6114D"/>
    <w:rsid w:val="00D62150"/>
    <w:rsid w:val="00D66F59"/>
    <w:rsid w:val="00D760D7"/>
    <w:rsid w:val="00D90B44"/>
    <w:rsid w:val="00D96487"/>
    <w:rsid w:val="00DA519B"/>
    <w:rsid w:val="00DA5A72"/>
    <w:rsid w:val="00DC0895"/>
    <w:rsid w:val="00DE52BB"/>
    <w:rsid w:val="00DF07F7"/>
    <w:rsid w:val="00E07AA2"/>
    <w:rsid w:val="00E13CB0"/>
    <w:rsid w:val="00E17ECA"/>
    <w:rsid w:val="00E22021"/>
    <w:rsid w:val="00E23746"/>
    <w:rsid w:val="00E272CC"/>
    <w:rsid w:val="00E27C6F"/>
    <w:rsid w:val="00E45CE1"/>
    <w:rsid w:val="00E82611"/>
    <w:rsid w:val="00E90D7C"/>
    <w:rsid w:val="00EB6399"/>
    <w:rsid w:val="00EC1DE7"/>
    <w:rsid w:val="00EC41A3"/>
    <w:rsid w:val="00EC45B1"/>
    <w:rsid w:val="00ED115C"/>
    <w:rsid w:val="00EE3682"/>
    <w:rsid w:val="00EF763F"/>
    <w:rsid w:val="00F14DF5"/>
    <w:rsid w:val="00F15405"/>
    <w:rsid w:val="00F51F98"/>
    <w:rsid w:val="00F85DCA"/>
    <w:rsid w:val="00FA2FF0"/>
    <w:rsid w:val="00FA31E3"/>
    <w:rsid w:val="00FA5752"/>
    <w:rsid w:val="00FC3B13"/>
    <w:rsid w:val="00FD0323"/>
    <w:rsid w:val="00FD162C"/>
    <w:rsid w:val="00FD746B"/>
    <w:rsid w:val="00FE115B"/>
    <w:rsid w:val="00FE4DA9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7FE91"/>
  <w15:docId w15:val="{44223617-53A1-46FD-8A18-FB46F27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21D19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21D19"/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21D19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21D19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521D19"/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D0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40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010"/>
  </w:style>
  <w:style w:type="paragraph" w:styleId="AltBilgi">
    <w:name w:val="footer"/>
    <w:basedOn w:val="Normal"/>
    <w:link w:val="AltBilgiChar"/>
    <w:uiPriority w:val="99"/>
    <w:unhideWhenUsed/>
    <w:rsid w:val="000B40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010"/>
  </w:style>
  <w:style w:type="paragraph" w:styleId="BalonMetni">
    <w:name w:val="Balloon Text"/>
    <w:basedOn w:val="Normal"/>
    <w:link w:val="BalonMetniChar"/>
    <w:uiPriority w:val="99"/>
    <w:semiHidden/>
    <w:unhideWhenUsed/>
    <w:rsid w:val="002A0C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CBF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381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9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0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handan gunes</dc:creator>
  <cp:lastModifiedBy>naciye-kaya</cp:lastModifiedBy>
  <cp:revision>2</cp:revision>
  <cp:lastPrinted>2024-02-02T11:04:00Z</cp:lastPrinted>
  <dcterms:created xsi:type="dcterms:W3CDTF">2024-06-25T11:04:00Z</dcterms:created>
  <dcterms:modified xsi:type="dcterms:W3CDTF">2024-06-25T11:04:00Z</dcterms:modified>
</cp:coreProperties>
</file>